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8D" w:rsidRPr="00EC4DAE" w:rsidRDefault="0094638D" w:rsidP="0094638D">
      <w:pPr>
        <w:rPr>
          <w:sz w:val="28"/>
          <w:szCs w:val="28"/>
        </w:rPr>
      </w:pPr>
      <w:r w:rsidRPr="00EC4DAE">
        <w:rPr>
          <w:rFonts w:hint="eastAsia"/>
          <w:sz w:val="28"/>
          <w:szCs w:val="28"/>
        </w:rPr>
        <w:t>附件</w:t>
      </w:r>
      <w:r w:rsidRPr="00EC4DAE">
        <w:rPr>
          <w:rFonts w:hint="eastAsia"/>
          <w:sz w:val="28"/>
          <w:szCs w:val="28"/>
        </w:rPr>
        <w:t>1</w:t>
      </w:r>
    </w:p>
    <w:p w:rsidR="0094638D" w:rsidRPr="00EC4DAE" w:rsidRDefault="0094638D" w:rsidP="0094638D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EC4DAE">
        <w:rPr>
          <w:rFonts w:ascii="黑体" w:eastAsia="黑体" w:hAnsi="黑体"/>
          <w:sz w:val="32"/>
          <w:szCs w:val="32"/>
        </w:rPr>
        <w:t>201</w:t>
      </w:r>
      <w:r w:rsidRPr="00EC4DAE">
        <w:rPr>
          <w:rFonts w:ascii="黑体" w:eastAsia="黑体" w:hAnsi="黑体" w:hint="eastAsia"/>
          <w:sz w:val="32"/>
          <w:szCs w:val="32"/>
        </w:rPr>
        <w:t>2-2015</w:t>
      </w:r>
      <w:r w:rsidRPr="00EC4DAE">
        <w:rPr>
          <w:rFonts w:ascii="黑体" w:eastAsia="黑体" w:hAnsi="黑体"/>
          <w:sz w:val="32"/>
          <w:szCs w:val="32"/>
        </w:rPr>
        <w:t>年立项的省级教学质量工程项目</w:t>
      </w:r>
    </w:p>
    <w:bookmarkEnd w:id="0"/>
    <w:p w:rsidR="0094638D" w:rsidRPr="0094638D" w:rsidRDefault="0094638D" w:rsidP="0094638D">
      <w:pPr>
        <w:jc w:val="center"/>
        <w:rPr>
          <w:rFonts w:ascii="黑体" w:eastAsia="黑体" w:hAnsi="黑体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81"/>
        <w:gridCol w:w="2064"/>
        <w:gridCol w:w="1417"/>
        <w:gridCol w:w="1276"/>
      </w:tblGrid>
      <w:tr w:rsidR="0094638D" w:rsidTr="003C7EB3">
        <w:trPr>
          <w:trHeight w:val="590"/>
          <w:tblHeader/>
        </w:trPr>
        <w:tc>
          <w:tcPr>
            <w:tcW w:w="8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项目类别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</w:t>
            </w:r>
            <w:r>
              <w:rPr>
                <w:b/>
                <w:sz w:val="24"/>
              </w:rPr>
              <w:t>名称</w:t>
            </w:r>
          </w:p>
        </w:tc>
        <w:tc>
          <w:tcPr>
            <w:tcW w:w="1417" w:type="dxa"/>
            <w:vAlign w:val="center"/>
          </w:tcPr>
          <w:p w:rsidR="0094638D" w:rsidRDefault="0094638D" w:rsidP="0094638D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批准</w:t>
            </w:r>
          </w:p>
          <w:p w:rsidR="0094638D" w:rsidRDefault="0094638D" w:rsidP="003C7EB3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省级专业综合改革试点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电子商务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电商学院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2012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省级专业综合改革试点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新闻学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文法学院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2012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省级战略性新兴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支柱</w:t>
            </w:r>
            <w:r>
              <w:rPr>
                <w:rFonts w:hint="eastAsia"/>
                <w:color w:val="000000"/>
                <w:sz w:val="24"/>
              </w:rPr>
              <w:t>)</w:t>
            </w:r>
            <w:r>
              <w:rPr>
                <w:rFonts w:hint="eastAsia"/>
                <w:color w:val="000000"/>
                <w:sz w:val="24"/>
              </w:rPr>
              <w:t>产业人才培养计划项目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旅游管理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管理学院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2012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省级战略性新兴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支柱</w:t>
            </w:r>
            <w:r>
              <w:rPr>
                <w:rFonts w:hint="eastAsia"/>
                <w:color w:val="000000"/>
                <w:sz w:val="24"/>
              </w:rPr>
              <w:t>)</w:t>
            </w:r>
            <w:r>
              <w:rPr>
                <w:rFonts w:hint="eastAsia"/>
                <w:color w:val="000000"/>
                <w:sz w:val="24"/>
              </w:rPr>
              <w:t>产业人才培养计划项目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物流管理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物流学院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2012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省级战略性新兴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支柱</w:t>
            </w:r>
            <w:r>
              <w:rPr>
                <w:rFonts w:hint="eastAsia"/>
                <w:color w:val="000000"/>
                <w:sz w:val="24"/>
              </w:rPr>
              <w:t>)</w:t>
            </w:r>
            <w:r>
              <w:rPr>
                <w:rFonts w:hint="eastAsia"/>
                <w:color w:val="000000"/>
                <w:sz w:val="24"/>
              </w:rPr>
              <w:t>产业人才培养计划项目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环境工程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环生学院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2013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省级战略性新兴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支柱</w:t>
            </w:r>
            <w:r>
              <w:rPr>
                <w:rFonts w:hint="eastAsia"/>
                <w:color w:val="000000"/>
                <w:sz w:val="24"/>
              </w:rPr>
              <w:t>)</w:t>
            </w:r>
            <w:r>
              <w:rPr>
                <w:rFonts w:hint="eastAsia"/>
                <w:color w:val="000000"/>
                <w:sz w:val="24"/>
              </w:rPr>
              <w:t>产业人才培养计划项目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电子商务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电商学院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省级战略性新兴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支柱</w:t>
            </w:r>
            <w:r>
              <w:rPr>
                <w:rFonts w:hint="eastAsia"/>
                <w:color w:val="000000"/>
                <w:sz w:val="24"/>
              </w:rPr>
              <w:t>)</w:t>
            </w:r>
            <w:r>
              <w:rPr>
                <w:rFonts w:hint="eastAsia"/>
                <w:color w:val="000000"/>
                <w:sz w:val="24"/>
              </w:rPr>
              <w:t>产业人才培养计划项目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物联网工程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信息学院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省级专业综合改革试点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物流管理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物流学院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2015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省级专业综合改革试点</w:t>
            </w:r>
          </w:p>
        </w:tc>
        <w:tc>
          <w:tcPr>
            <w:tcW w:w="2064" w:type="dxa"/>
            <w:vAlign w:val="center"/>
          </w:tcPr>
          <w:p w:rsidR="0094638D" w:rsidRPr="00BB0D91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旅游管理</w:t>
            </w:r>
          </w:p>
        </w:tc>
        <w:tc>
          <w:tcPr>
            <w:tcW w:w="1417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管理学院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2015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省级精品资源共享课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计算机基础</w:t>
            </w:r>
          </w:p>
        </w:tc>
        <w:tc>
          <w:tcPr>
            <w:tcW w:w="1417" w:type="dxa"/>
            <w:vAlign w:val="center"/>
          </w:tcPr>
          <w:p w:rsidR="0094638D" w:rsidRP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信息学院</w:t>
            </w:r>
          </w:p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(</w:t>
            </w:r>
            <w:r w:rsidRPr="0094638D">
              <w:rPr>
                <w:rFonts w:hint="eastAsia"/>
                <w:color w:val="000000"/>
                <w:sz w:val="24"/>
              </w:rPr>
              <w:t>刘莹</w:t>
            </w:r>
            <w:r w:rsidRPr="0094638D">
              <w:rPr>
                <w:rFonts w:hint="eastAsia"/>
                <w:color w:val="000000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2015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省级精品资源共享课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物理管理概论</w:t>
            </w:r>
          </w:p>
        </w:tc>
        <w:tc>
          <w:tcPr>
            <w:tcW w:w="1417" w:type="dxa"/>
            <w:vAlign w:val="center"/>
          </w:tcPr>
          <w:p w:rsidR="0094638D" w:rsidRPr="0094638D" w:rsidRDefault="0094638D" w:rsidP="003C7EB3">
            <w:pPr>
              <w:widowControl/>
              <w:spacing w:line="320" w:lineRule="exact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物流学院</w:t>
            </w:r>
          </w:p>
          <w:p w:rsidR="0094638D" w:rsidRPr="0094638D" w:rsidRDefault="0094638D" w:rsidP="003C7EB3">
            <w:pPr>
              <w:widowControl/>
              <w:spacing w:line="320" w:lineRule="exact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(</w:t>
            </w:r>
            <w:r w:rsidRPr="0094638D">
              <w:rPr>
                <w:rFonts w:hint="eastAsia"/>
                <w:color w:val="000000"/>
                <w:sz w:val="24"/>
              </w:rPr>
              <w:t>王勇</w:t>
            </w:r>
            <w:r w:rsidRPr="0094638D">
              <w:rPr>
                <w:rFonts w:hint="eastAsia"/>
                <w:color w:val="000000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2016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4638D" w:rsidTr="003C7EB3">
        <w:trPr>
          <w:trHeight w:val="590"/>
        </w:trPr>
        <w:tc>
          <w:tcPr>
            <w:tcW w:w="817" w:type="dxa"/>
            <w:vAlign w:val="center"/>
          </w:tcPr>
          <w:p w:rsidR="0094638D" w:rsidRDefault="0094638D" w:rsidP="003C7EB3">
            <w:pPr>
              <w:tabs>
                <w:tab w:val="left" w:pos="105"/>
                <w:tab w:val="left" w:pos="567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3181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省级精品资源共享课</w:t>
            </w:r>
          </w:p>
        </w:tc>
        <w:tc>
          <w:tcPr>
            <w:tcW w:w="2064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品牌形象设计</w:t>
            </w:r>
          </w:p>
        </w:tc>
        <w:tc>
          <w:tcPr>
            <w:tcW w:w="1417" w:type="dxa"/>
            <w:vAlign w:val="center"/>
          </w:tcPr>
          <w:p w:rsidR="0094638D" w:rsidRPr="0094638D" w:rsidRDefault="0094638D" w:rsidP="003C7EB3">
            <w:pPr>
              <w:widowControl/>
              <w:spacing w:line="320" w:lineRule="exact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艺术学院</w:t>
            </w:r>
          </w:p>
          <w:p w:rsidR="0094638D" w:rsidRPr="0094638D" w:rsidRDefault="0094638D" w:rsidP="003C7EB3">
            <w:pPr>
              <w:widowControl/>
              <w:spacing w:line="320" w:lineRule="exact"/>
              <w:jc w:val="center"/>
              <w:rPr>
                <w:color w:val="000000"/>
                <w:sz w:val="24"/>
              </w:rPr>
            </w:pPr>
            <w:r w:rsidRPr="0094638D">
              <w:rPr>
                <w:rFonts w:hint="eastAsia"/>
                <w:color w:val="000000"/>
                <w:sz w:val="24"/>
              </w:rPr>
              <w:t>(</w:t>
            </w:r>
            <w:r w:rsidRPr="0094638D">
              <w:rPr>
                <w:rFonts w:hint="eastAsia"/>
                <w:color w:val="000000"/>
                <w:sz w:val="24"/>
              </w:rPr>
              <w:t>李由</w:t>
            </w:r>
            <w:r w:rsidRPr="0094638D">
              <w:rPr>
                <w:rFonts w:hint="eastAsia"/>
                <w:color w:val="000000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4638D" w:rsidRDefault="0094638D" w:rsidP="003C7EB3">
            <w:pPr>
              <w:adjustRightInd w:val="0"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2016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</w:tbl>
    <w:p w:rsidR="0094638D" w:rsidRDefault="0094638D" w:rsidP="0094638D">
      <w:pPr>
        <w:pStyle w:val="a3"/>
        <w:spacing w:before="0" w:beforeAutospacing="0" w:after="0" w:afterAutospacing="0" w:line="580" w:lineRule="exact"/>
        <w:ind w:left="5250"/>
        <w:jc w:val="both"/>
        <w:rPr>
          <w:rFonts w:ascii="Times New Roman" w:eastAsia="方正小标宋简体" w:hAnsi="Times New Roman" w:cs="Times New Roman"/>
          <w:b/>
          <w:sz w:val="28"/>
          <w:szCs w:val="28"/>
        </w:rPr>
      </w:pPr>
    </w:p>
    <w:p w:rsidR="0094638D" w:rsidRPr="00320794" w:rsidRDefault="0094638D" w:rsidP="0094638D">
      <w:pPr>
        <w:pStyle w:val="a3"/>
        <w:spacing w:before="0" w:beforeAutospacing="0" w:after="150" w:afterAutospacing="0" w:line="450" w:lineRule="atLeast"/>
        <w:ind w:right="160" w:firstLine="480"/>
        <w:jc w:val="right"/>
        <w:rPr>
          <w:rFonts w:ascii="仿宋_GB2312" w:eastAsia="仿宋_GB2312" w:hAnsi="微软雅黑"/>
          <w:color w:val="303030"/>
          <w:sz w:val="32"/>
          <w:szCs w:val="32"/>
        </w:rPr>
      </w:pPr>
    </w:p>
    <w:p w:rsidR="0094638D" w:rsidRDefault="0094638D" w:rsidP="0094638D"/>
    <w:p w:rsidR="0094638D" w:rsidRDefault="0094638D"/>
    <w:sectPr w:rsidR="00946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8D"/>
    <w:rsid w:val="003835D6"/>
    <w:rsid w:val="0094638D"/>
    <w:rsid w:val="00EC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8D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94638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94638D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Normal (Web)"/>
    <w:basedOn w:val="a"/>
    <w:unhideWhenUsed/>
    <w:rsid w:val="009463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8D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94638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94638D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Normal (Web)"/>
    <w:basedOn w:val="a"/>
    <w:unhideWhenUsed/>
    <w:rsid w:val="009463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电脑公司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樊良</dc:creator>
  <cp:lastModifiedBy>樊良</cp:lastModifiedBy>
  <cp:revision>2</cp:revision>
  <dcterms:created xsi:type="dcterms:W3CDTF">2017-11-28T05:05:00Z</dcterms:created>
  <dcterms:modified xsi:type="dcterms:W3CDTF">2017-11-28T06:05:00Z</dcterms:modified>
</cp:coreProperties>
</file>